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BCEB" w14:textId="33F82E13" w:rsidR="001C3666" w:rsidRDefault="001C6672" w:rsidP="001C3666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Strong"/>
          <w:rFonts w:ascii="SassoonPrimaryInfant" w:hAnsi="SassoonPrimaryInfant" w:cs="Calibri"/>
          <w:color w:val="646464"/>
          <w:sz w:val="30"/>
          <w:szCs w:val="36"/>
          <w:bdr w:val="none" w:sz="0" w:space="0" w:color="auto" w:frame="1"/>
        </w:rPr>
      </w:pPr>
      <w:r>
        <w:rPr>
          <w:rStyle w:val="Strong"/>
          <w:rFonts w:ascii="SassoonPrimaryInfant" w:hAnsi="SassoonPrimaryInfant" w:cs="Calibri"/>
          <w:color w:val="646464"/>
          <w:sz w:val="30"/>
          <w:szCs w:val="36"/>
          <w:bdr w:val="none" w:sz="0" w:space="0" w:color="auto" w:frame="1"/>
        </w:rPr>
        <w:t>Year 1 Home learning</w:t>
      </w:r>
      <w:r w:rsidR="002A3BBA">
        <w:rPr>
          <w:rStyle w:val="Strong"/>
          <w:rFonts w:ascii="SassoonPrimaryInfant" w:hAnsi="SassoonPrimaryInfant" w:cs="Calibri"/>
          <w:color w:val="646464"/>
          <w:sz w:val="30"/>
          <w:szCs w:val="36"/>
          <w:bdr w:val="none" w:sz="0" w:space="0" w:color="auto" w:frame="1"/>
        </w:rPr>
        <w:t xml:space="preserve"> – suggested timetable – just please do what you can.</w:t>
      </w:r>
    </w:p>
    <w:p w14:paraId="0DA31D1C" w14:textId="49D4E5EB" w:rsidR="001C6672" w:rsidRDefault="001C6672" w:rsidP="001C3666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Strong"/>
          <w:rFonts w:ascii="SassoonPrimaryInfant" w:hAnsi="SassoonPrimaryInfant" w:cs="Calibri"/>
          <w:color w:val="646464"/>
          <w:sz w:val="30"/>
          <w:szCs w:val="36"/>
          <w:bdr w:val="none" w:sz="0" w:space="0" w:color="auto" w:frame="1"/>
        </w:rPr>
      </w:pPr>
      <w:r>
        <w:rPr>
          <w:rStyle w:val="Strong"/>
          <w:rFonts w:ascii="SassoonPrimaryInfant" w:hAnsi="SassoonPrimaryInfant" w:cs="Calibri"/>
          <w:color w:val="646464"/>
          <w:sz w:val="30"/>
          <w:szCs w:val="36"/>
          <w:bdr w:val="none" w:sz="0" w:space="0" w:color="auto" w:frame="1"/>
        </w:rPr>
        <w:t>W.B 24/1/22</w:t>
      </w:r>
    </w:p>
    <w:p w14:paraId="07855672" w14:textId="21520060" w:rsidR="001C6672" w:rsidRDefault="001C6672" w:rsidP="001C3666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Strong"/>
          <w:rFonts w:ascii="SassoonPrimaryInfant" w:hAnsi="SassoonPrimaryInfant" w:cs="Calibri"/>
          <w:color w:val="646464"/>
          <w:sz w:val="30"/>
          <w:szCs w:val="36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1633"/>
        <w:gridCol w:w="1612"/>
        <w:gridCol w:w="1678"/>
        <w:gridCol w:w="1677"/>
        <w:gridCol w:w="1696"/>
        <w:gridCol w:w="1475"/>
        <w:gridCol w:w="2486"/>
      </w:tblGrid>
      <w:tr w:rsidR="001C6672" w14:paraId="72DA6C50" w14:textId="563BD47A" w:rsidTr="00F325B6">
        <w:tc>
          <w:tcPr>
            <w:tcW w:w="1691" w:type="dxa"/>
          </w:tcPr>
          <w:p w14:paraId="118B74B6" w14:textId="77777777" w:rsidR="001C6672" w:rsidRDefault="001C6672" w:rsidP="00CC65B0">
            <w:pPr>
              <w:rPr>
                <w:rFonts w:ascii="SassoonPrimaryInfant" w:hAnsi="SassoonPrimaryInfant"/>
                <w:sz w:val="28"/>
                <w:szCs w:val="28"/>
              </w:rPr>
            </w:pPr>
            <w:commentRangeStart w:id="0"/>
            <w:r>
              <w:rPr>
                <w:rFonts w:ascii="SassoonPrimaryInfant" w:hAnsi="SassoonPrimaryInfant"/>
                <w:sz w:val="28"/>
                <w:szCs w:val="28"/>
              </w:rPr>
              <w:t>9am</w:t>
            </w:r>
          </w:p>
        </w:tc>
        <w:tc>
          <w:tcPr>
            <w:tcW w:w="1633" w:type="dxa"/>
          </w:tcPr>
          <w:p w14:paraId="2E0930DA" w14:textId="77777777" w:rsidR="001C6672" w:rsidRDefault="001C6672" w:rsidP="00CC65B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9.30am</w:t>
            </w:r>
          </w:p>
        </w:tc>
        <w:tc>
          <w:tcPr>
            <w:tcW w:w="1612" w:type="dxa"/>
          </w:tcPr>
          <w:p w14:paraId="31A3E0A8" w14:textId="77777777" w:rsidR="001C6672" w:rsidRDefault="001C6672" w:rsidP="00CC65B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10am</w:t>
            </w:r>
          </w:p>
        </w:tc>
        <w:tc>
          <w:tcPr>
            <w:tcW w:w="1678" w:type="dxa"/>
          </w:tcPr>
          <w:p w14:paraId="76EE4F1D" w14:textId="63B9258E" w:rsidR="001C6672" w:rsidRDefault="001C6672" w:rsidP="00CC65B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10.</w:t>
            </w:r>
            <w:r>
              <w:rPr>
                <w:rFonts w:ascii="SassoonPrimaryInfant" w:hAnsi="SassoonPrimaryInfant"/>
                <w:sz w:val="28"/>
                <w:szCs w:val="28"/>
              </w:rPr>
              <w:t>45</w:t>
            </w:r>
            <w:r>
              <w:rPr>
                <w:rFonts w:ascii="SassoonPrimaryInfant" w:hAnsi="SassoonPrimaryInfant"/>
                <w:sz w:val="28"/>
                <w:szCs w:val="28"/>
              </w:rPr>
              <w:t>am</w:t>
            </w:r>
          </w:p>
        </w:tc>
        <w:tc>
          <w:tcPr>
            <w:tcW w:w="1677" w:type="dxa"/>
          </w:tcPr>
          <w:p w14:paraId="2F5E13AE" w14:textId="223A3ACC" w:rsidR="001C6672" w:rsidRDefault="001C6672" w:rsidP="00CC65B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1</w:t>
            </w:r>
            <w:r>
              <w:rPr>
                <w:rFonts w:ascii="SassoonPrimaryInfant" w:hAnsi="SassoonPrimaryInfant"/>
                <w:sz w:val="28"/>
                <w:szCs w:val="28"/>
              </w:rPr>
              <w:t>1</w:t>
            </w:r>
            <w:r>
              <w:rPr>
                <w:rFonts w:ascii="SassoonPrimaryInfant" w:hAnsi="SassoonPrimaryInfant"/>
                <w:sz w:val="28"/>
                <w:szCs w:val="28"/>
              </w:rPr>
              <w:t>am</w:t>
            </w:r>
          </w:p>
        </w:tc>
        <w:tc>
          <w:tcPr>
            <w:tcW w:w="1696" w:type="dxa"/>
          </w:tcPr>
          <w:p w14:paraId="4725D5B3" w14:textId="08CB255B" w:rsidR="001C6672" w:rsidRDefault="001C6672" w:rsidP="00CC65B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1</w:t>
            </w:r>
            <w:r>
              <w:rPr>
                <w:rFonts w:ascii="SassoonPrimaryInfant" w:hAnsi="SassoonPrimaryInfant"/>
                <w:sz w:val="28"/>
                <w:szCs w:val="28"/>
              </w:rPr>
              <w:t>1</w:t>
            </w:r>
            <w:r>
              <w:rPr>
                <w:rFonts w:ascii="SassoonPrimaryInfant" w:hAnsi="SassoonPrimaryInfant"/>
                <w:sz w:val="28"/>
                <w:szCs w:val="28"/>
              </w:rPr>
              <w:t>.45am</w:t>
            </w:r>
          </w:p>
        </w:tc>
        <w:tc>
          <w:tcPr>
            <w:tcW w:w="1475" w:type="dxa"/>
          </w:tcPr>
          <w:p w14:paraId="10D5BDAE" w14:textId="77777777" w:rsidR="001C6672" w:rsidRDefault="001C6672" w:rsidP="00CC65B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12pm</w:t>
            </w:r>
          </w:p>
        </w:tc>
        <w:tc>
          <w:tcPr>
            <w:tcW w:w="2486" w:type="dxa"/>
          </w:tcPr>
          <w:p w14:paraId="505332AC" w14:textId="6474AC2E" w:rsidR="001C6672" w:rsidRDefault="001C6672" w:rsidP="00CC65B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1pm - EOD</w:t>
            </w:r>
          </w:p>
        </w:tc>
      </w:tr>
      <w:commentRangeEnd w:id="0"/>
      <w:tr w:rsidR="001C6672" w14:paraId="535083EF" w14:textId="22CBCEF9" w:rsidTr="00AB40E2">
        <w:tc>
          <w:tcPr>
            <w:tcW w:w="1691" w:type="dxa"/>
          </w:tcPr>
          <w:p w14:paraId="407A2A6E" w14:textId="77777777" w:rsidR="001C6672" w:rsidRDefault="001C6672" w:rsidP="00CC65B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Phonics </w:t>
            </w:r>
          </w:p>
          <w:p w14:paraId="29BA910F" w14:textId="77777777" w:rsidR="001C6672" w:rsidRDefault="001C6672" w:rsidP="00CC65B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(</w:t>
            </w:r>
            <w:proofErr w:type="gramStart"/>
            <w:r>
              <w:rPr>
                <w:rFonts w:ascii="SassoonPrimaryInfant" w:hAnsi="SassoonPrimaryInfant"/>
                <w:sz w:val="28"/>
                <w:szCs w:val="28"/>
              </w:rPr>
              <w:t>see</w:t>
            </w:r>
            <w:proofErr w:type="gramEnd"/>
            <w:r>
              <w:rPr>
                <w:rFonts w:ascii="SassoonPrimaryInfant" w:hAnsi="SassoonPrimaryInfant"/>
                <w:sz w:val="28"/>
                <w:szCs w:val="28"/>
              </w:rPr>
              <w:t xml:space="preserve"> attached phonics overview)</w:t>
            </w:r>
          </w:p>
        </w:tc>
        <w:tc>
          <w:tcPr>
            <w:tcW w:w="1633" w:type="dxa"/>
          </w:tcPr>
          <w:p w14:paraId="755BB0C8" w14:textId="77777777" w:rsidR="001C6672" w:rsidRDefault="001C6672" w:rsidP="00CC65B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Reading – this could be their reading for pleasure book or their ebook (online)</w:t>
            </w:r>
          </w:p>
        </w:tc>
        <w:tc>
          <w:tcPr>
            <w:tcW w:w="1612" w:type="dxa"/>
          </w:tcPr>
          <w:p w14:paraId="5999DBAC" w14:textId="77777777" w:rsidR="001C6672" w:rsidRDefault="001C6672" w:rsidP="00CC65B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English – Kipper’s Snowy Day</w:t>
            </w:r>
          </w:p>
        </w:tc>
        <w:tc>
          <w:tcPr>
            <w:tcW w:w="1678" w:type="dxa"/>
          </w:tcPr>
          <w:p w14:paraId="7E8D286D" w14:textId="77777777" w:rsidR="001C6672" w:rsidRDefault="001C6672" w:rsidP="00CC65B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Snack and </w:t>
            </w:r>
            <w:proofErr w:type="gramStart"/>
            <w:r>
              <w:rPr>
                <w:rFonts w:ascii="SassoonPrimaryInfant" w:hAnsi="SassoonPrimaryInfant"/>
                <w:sz w:val="28"/>
                <w:szCs w:val="28"/>
              </w:rPr>
              <w:t>Play</w:t>
            </w:r>
            <w:proofErr w:type="gramEnd"/>
          </w:p>
        </w:tc>
        <w:tc>
          <w:tcPr>
            <w:tcW w:w="1677" w:type="dxa"/>
          </w:tcPr>
          <w:p w14:paraId="0854E0BA" w14:textId="77777777" w:rsidR="001C6672" w:rsidRDefault="001C6672" w:rsidP="00CC65B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Maths</w:t>
            </w:r>
          </w:p>
          <w:p w14:paraId="3B3DEE40" w14:textId="77777777" w:rsidR="001C6672" w:rsidRDefault="001C6672" w:rsidP="00CC65B0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51E9ED4F" w14:textId="77777777" w:rsidR="001C6672" w:rsidRDefault="001C6672" w:rsidP="00CC65B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White Rose “Building 9 and 10”</w:t>
            </w:r>
          </w:p>
          <w:p w14:paraId="1641C44C" w14:textId="77777777" w:rsidR="001C6672" w:rsidRDefault="001C6672" w:rsidP="00CC65B0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74144DDB" w14:textId="77777777" w:rsidR="001C6672" w:rsidRDefault="001C6672" w:rsidP="00CC65B0">
            <w:pPr>
              <w:rPr>
                <w:rFonts w:ascii="SassoonPrimaryInfant" w:hAnsi="SassoonPrimaryInfant"/>
                <w:sz w:val="28"/>
                <w:szCs w:val="28"/>
              </w:rPr>
            </w:pPr>
            <w:hyperlink r:id="rId4" w:history="1">
              <w:r w:rsidRPr="00C041D9">
                <w:rPr>
                  <w:rStyle w:val="Hyperlink"/>
                  <w:rFonts w:ascii="SassoonPrimaryInfant" w:hAnsi="SassoonPrimaryInfant"/>
                  <w:sz w:val="28"/>
                  <w:szCs w:val="28"/>
                </w:rPr>
                <w:t>Building 9 and 10</w:t>
              </w:r>
            </w:hyperlink>
          </w:p>
        </w:tc>
        <w:tc>
          <w:tcPr>
            <w:tcW w:w="1696" w:type="dxa"/>
          </w:tcPr>
          <w:p w14:paraId="49FBB7E1" w14:textId="77777777" w:rsidR="001C6672" w:rsidRDefault="001C6672" w:rsidP="00CC65B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Wake up shake up break</w:t>
            </w:r>
          </w:p>
          <w:p w14:paraId="58CA0D2D" w14:textId="77777777" w:rsidR="001C6672" w:rsidRDefault="001C6672" w:rsidP="00CC65B0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5A685A67" w14:textId="77777777" w:rsidR="001C6672" w:rsidRDefault="001C6672" w:rsidP="00CC65B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Cosmic Kids/Joe Wicks (available on youtube)</w:t>
            </w:r>
          </w:p>
        </w:tc>
        <w:tc>
          <w:tcPr>
            <w:tcW w:w="1475" w:type="dxa"/>
          </w:tcPr>
          <w:p w14:paraId="55706145" w14:textId="77777777" w:rsidR="001C6672" w:rsidRDefault="001C6672" w:rsidP="00CC65B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Encourage your child to prepare lunch with you!</w:t>
            </w:r>
            <w:r>
              <w:rPr>
                <w:rStyle w:val="CommentReference"/>
              </w:rPr>
              <w:commentReference w:id="0"/>
            </w:r>
          </w:p>
        </w:tc>
        <w:tc>
          <w:tcPr>
            <w:tcW w:w="2486" w:type="dxa"/>
          </w:tcPr>
          <w:p w14:paraId="7FCFDBCD" w14:textId="74651BDE" w:rsidR="001C6672" w:rsidRDefault="001C6672" w:rsidP="00CC65B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Long Ago </w:t>
            </w:r>
            <w:proofErr w:type="gramStart"/>
            <w:r>
              <w:rPr>
                <w:rFonts w:ascii="SassoonPrimaryInfant" w:hAnsi="SassoonPrimaryInfant"/>
                <w:sz w:val="28"/>
                <w:szCs w:val="28"/>
              </w:rPr>
              <w:t>work books</w:t>
            </w:r>
            <w:proofErr w:type="gramEnd"/>
            <w:r>
              <w:rPr>
                <w:rFonts w:ascii="SassoonPrimaryInfant" w:hAnsi="SassoonPrimaryInfant"/>
                <w:sz w:val="28"/>
                <w:szCs w:val="28"/>
              </w:rPr>
              <w:t xml:space="preserve"> – complete 1 activity per day.</w:t>
            </w:r>
          </w:p>
        </w:tc>
      </w:tr>
    </w:tbl>
    <w:p w14:paraId="404A5C3E" w14:textId="77777777" w:rsidR="001C3666" w:rsidRDefault="001C3666" w:rsidP="001C3666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Strong"/>
          <w:rFonts w:ascii="SassoonPrimaryInfant" w:hAnsi="SassoonPrimaryInfant" w:cs="Calibri"/>
          <w:color w:val="646464"/>
          <w:sz w:val="30"/>
          <w:szCs w:val="36"/>
          <w:bdr w:val="none" w:sz="0" w:space="0" w:color="auto" w:frame="1"/>
        </w:rPr>
      </w:pPr>
    </w:p>
    <w:p w14:paraId="4250DA89" w14:textId="49398FB1" w:rsidR="001C3666" w:rsidRPr="001C3666" w:rsidRDefault="001C3666" w:rsidP="001C3666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SassoonPrimaryInfant" w:hAnsi="SassoonPrimaryInfant" w:cs="Calibri"/>
          <w:color w:val="646464"/>
          <w:sz w:val="36"/>
          <w:szCs w:val="36"/>
        </w:rPr>
      </w:pPr>
      <w:r w:rsidRPr="001C3666">
        <w:rPr>
          <w:rStyle w:val="Strong"/>
          <w:rFonts w:ascii="SassoonPrimaryInfant" w:hAnsi="SassoonPrimaryInfant" w:cs="Calibri"/>
          <w:color w:val="646464"/>
          <w:sz w:val="30"/>
          <w:szCs w:val="36"/>
          <w:bdr w:val="none" w:sz="0" w:space="0" w:color="auto" w:frame="1"/>
        </w:rPr>
        <w:t xml:space="preserve">Year 1 Maths Lessons </w:t>
      </w:r>
      <w:r>
        <w:rPr>
          <w:rStyle w:val="Strong"/>
          <w:rFonts w:ascii="SassoonPrimaryInfant" w:hAnsi="SassoonPrimaryInfant" w:cs="Calibri"/>
          <w:color w:val="646464"/>
          <w:sz w:val="30"/>
          <w:szCs w:val="36"/>
          <w:bdr w:val="none" w:sz="0" w:space="0" w:color="auto" w:frame="1"/>
        </w:rPr>
        <w:t>(1 per day)</w:t>
      </w:r>
    </w:p>
    <w:p w14:paraId="32DC97BB" w14:textId="3B3452EC" w:rsidR="001C3666" w:rsidRDefault="001C3666" w:rsidP="001C3666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alibri" w:hAnsi="Calibri" w:cs="Calibri"/>
          <w:color w:val="646464"/>
        </w:rPr>
      </w:pPr>
      <w:hyperlink r:id="rId9" w:tgtFrame="_blank" w:history="1">
        <w:r>
          <w:rPr>
            <w:rStyle w:val="Hyperlink"/>
            <w:rFonts w:ascii="inherit" w:hAnsi="inherit" w:cs="Calibri"/>
            <w:b/>
            <w:bCs/>
            <w:bdr w:val="none" w:sz="0" w:space="0" w:color="auto" w:frame="1"/>
          </w:rPr>
          <w:t>Lesson 1</w:t>
        </w:r>
      </w:hyperlink>
      <w:r>
        <w:rPr>
          <w:rStyle w:val="Strong"/>
          <w:rFonts w:ascii="inherit" w:hAnsi="inherit" w:cs="Calibri"/>
          <w:bdr w:val="none" w:sz="0" w:space="0" w:color="auto" w:frame="1"/>
        </w:rPr>
        <w:t>      </w:t>
      </w:r>
      <w:r w:rsidR="001C6672">
        <w:rPr>
          <w:rStyle w:val="Strong"/>
          <w:rFonts w:ascii="inherit" w:hAnsi="inherit" w:cs="Calibri"/>
          <w:bdr w:val="none" w:sz="0" w:space="0" w:color="auto" w:frame="1"/>
        </w:rPr>
        <w:t xml:space="preserve">      </w:t>
      </w:r>
      <w:r>
        <w:rPr>
          <w:rStyle w:val="Strong"/>
          <w:rFonts w:ascii="inherit" w:hAnsi="inherit" w:cs="Calibri"/>
          <w:bdr w:val="none" w:sz="0" w:space="0" w:color="auto" w:frame="1"/>
        </w:rPr>
        <w:t xml:space="preserve">     </w:t>
      </w:r>
      <w:hyperlink r:id="rId10" w:tgtFrame="_blank" w:history="1">
        <w:r>
          <w:rPr>
            <w:rStyle w:val="Hyperlink"/>
            <w:rFonts w:ascii="inherit" w:hAnsi="inherit" w:cs="Calibri"/>
            <w:b/>
            <w:bCs/>
            <w:bdr w:val="none" w:sz="0" w:space="0" w:color="auto" w:frame="1"/>
          </w:rPr>
          <w:t>Lesson 2</w:t>
        </w:r>
      </w:hyperlink>
      <w:r>
        <w:rPr>
          <w:rStyle w:val="Strong"/>
          <w:rFonts w:ascii="inherit" w:hAnsi="inherit" w:cs="Calibri"/>
          <w:bdr w:val="none" w:sz="0" w:space="0" w:color="auto" w:frame="1"/>
        </w:rPr>
        <w:t>       </w:t>
      </w:r>
      <w:r w:rsidR="001C6672">
        <w:rPr>
          <w:rStyle w:val="Strong"/>
          <w:rFonts w:ascii="inherit" w:hAnsi="inherit" w:cs="Calibri"/>
          <w:bdr w:val="none" w:sz="0" w:space="0" w:color="auto" w:frame="1"/>
        </w:rPr>
        <w:t xml:space="preserve">   </w:t>
      </w:r>
      <w:r>
        <w:rPr>
          <w:rStyle w:val="Strong"/>
          <w:rFonts w:ascii="inherit" w:hAnsi="inherit" w:cs="Calibri"/>
          <w:bdr w:val="none" w:sz="0" w:space="0" w:color="auto" w:frame="1"/>
        </w:rPr>
        <w:t xml:space="preserve">     </w:t>
      </w:r>
      <w:hyperlink r:id="rId11" w:tgtFrame="_blank" w:history="1">
        <w:r>
          <w:rPr>
            <w:rStyle w:val="Hyperlink"/>
            <w:rFonts w:ascii="inherit" w:hAnsi="inherit" w:cs="Calibri"/>
            <w:b/>
            <w:bCs/>
            <w:bdr w:val="none" w:sz="0" w:space="0" w:color="auto" w:frame="1"/>
          </w:rPr>
          <w:t>Lesson 3 </w:t>
        </w:r>
      </w:hyperlink>
      <w:r>
        <w:rPr>
          <w:rStyle w:val="Strong"/>
          <w:rFonts w:ascii="inherit" w:hAnsi="inherit" w:cs="Calibri"/>
          <w:bdr w:val="none" w:sz="0" w:space="0" w:color="auto" w:frame="1"/>
        </w:rPr>
        <w:t>         </w:t>
      </w:r>
      <w:r w:rsidR="001C6672">
        <w:rPr>
          <w:rStyle w:val="Strong"/>
          <w:rFonts w:ascii="inherit" w:hAnsi="inherit" w:cs="Calibri"/>
          <w:bdr w:val="none" w:sz="0" w:space="0" w:color="auto" w:frame="1"/>
        </w:rPr>
        <w:t xml:space="preserve"> </w:t>
      </w:r>
      <w:r>
        <w:rPr>
          <w:rStyle w:val="Strong"/>
          <w:rFonts w:ascii="inherit" w:hAnsi="inherit" w:cs="Calibri"/>
          <w:bdr w:val="none" w:sz="0" w:space="0" w:color="auto" w:frame="1"/>
        </w:rPr>
        <w:t>  </w:t>
      </w:r>
      <w:hyperlink r:id="rId12" w:tgtFrame="_blank" w:history="1">
        <w:r>
          <w:rPr>
            <w:rStyle w:val="Hyperlink"/>
            <w:rFonts w:ascii="inherit" w:hAnsi="inherit" w:cs="Calibri"/>
            <w:b/>
            <w:bCs/>
            <w:bdr w:val="none" w:sz="0" w:space="0" w:color="auto" w:frame="1"/>
          </w:rPr>
          <w:t>Lesson 4</w:t>
        </w:r>
      </w:hyperlink>
      <w:r>
        <w:rPr>
          <w:rStyle w:val="Strong"/>
          <w:rFonts w:ascii="inherit" w:hAnsi="inherit" w:cs="Calibri"/>
          <w:bdr w:val="none" w:sz="0" w:space="0" w:color="auto" w:frame="1"/>
        </w:rPr>
        <w:t>            </w:t>
      </w:r>
      <w:hyperlink r:id="rId13" w:tgtFrame="_blank" w:history="1">
        <w:r>
          <w:rPr>
            <w:rStyle w:val="Hyperlink"/>
            <w:rFonts w:ascii="inherit" w:hAnsi="inherit" w:cs="Calibri"/>
            <w:b/>
            <w:bCs/>
            <w:bdr w:val="none" w:sz="0" w:space="0" w:color="auto" w:frame="1"/>
          </w:rPr>
          <w:t>Lesson 5</w:t>
        </w:r>
      </w:hyperlink>
    </w:p>
    <w:p w14:paraId="784E99B2" w14:textId="77777777" w:rsidR="00CB63FA" w:rsidRPr="001C3666" w:rsidRDefault="00CB63FA" w:rsidP="001C3666"/>
    <w:sectPr w:rsidR="00CB63FA" w:rsidRPr="001C3666" w:rsidSect="001C36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i Crow - North Newton" w:date="2022-01-20T11:03:00Z" w:initials="AC-NN">
    <w:p w14:paraId="52E248EE" w14:textId="77777777" w:rsidR="001C6672" w:rsidRDefault="001C6672" w:rsidP="001C667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E248E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3BFEF" w16cex:dateUtc="2022-01-20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E248EE" w16cid:durableId="2593BFE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 Crow - North Newton">
    <w15:presenceInfo w15:providerId="AD" w15:userId="S::ACrow@nncps.org::4ece3daa-1ae8-4e95-a5dc-e32606e52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66"/>
    <w:rsid w:val="001C3666"/>
    <w:rsid w:val="001C6672"/>
    <w:rsid w:val="002A3BBA"/>
    <w:rsid w:val="00AF7EA8"/>
    <w:rsid w:val="00CB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095E"/>
  <w15:chartTrackingRefBased/>
  <w15:docId w15:val="{2C48642E-ADA4-47C9-A97D-76714657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366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C3666"/>
    <w:rPr>
      <w:color w:val="0000FF"/>
      <w:u w:val="single"/>
    </w:rPr>
  </w:style>
  <w:style w:type="table" w:styleId="TableGrid">
    <w:name w:val="Table Grid"/>
    <w:basedOn w:val="TableNormal"/>
    <w:uiPriority w:val="39"/>
    <w:rsid w:val="001C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6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6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6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hyperlink" Target="https://www.youtube.com/watch?app=desktop&amp;v=Ol4bT32QH-0&amp;feature=youtu.be" TargetMode="Externa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12" Type="http://schemas.openxmlformats.org/officeDocument/2006/relationships/hyperlink" Target="https://www.youtube.com/watch?app=desktop&amp;v=O5qr-vt6j4E&amp;feature=youtu.b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hyperlink" Target="https://www.youtube.com/watch?app=desktop&amp;v=zxGGrTeAKZA&amp;feature=youtu.be" TargetMode="External"/><Relationship Id="rId5" Type="http://schemas.openxmlformats.org/officeDocument/2006/relationships/comments" Target="comments.xml"/><Relationship Id="rId15" Type="http://schemas.microsoft.com/office/2011/relationships/people" Target="people.xml"/><Relationship Id="rId10" Type="http://schemas.openxmlformats.org/officeDocument/2006/relationships/hyperlink" Target="https://www.youtube.com/watch?app=desktop&amp;v=7_v7jHINk4s&amp;feature=youtu.be" TargetMode="External"/><Relationship Id="rId4" Type="http://schemas.openxmlformats.org/officeDocument/2006/relationships/hyperlink" Target="https://whiterosemaths.com/homelearning" TargetMode="External"/><Relationship Id="rId9" Type="http://schemas.openxmlformats.org/officeDocument/2006/relationships/hyperlink" Target="https://classroom.thenational.academy/lessons/to-use-the-make-ten-strategy-to-add-two-1-digit-numbers-part-1-70r6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Crow - North Newton</dc:creator>
  <cp:keywords/>
  <dc:description/>
  <cp:lastModifiedBy>Ali Crow - North Newton</cp:lastModifiedBy>
  <cp:revision>2</cp:revision>
  <dcterms:created xsi:type="dcterms:W3CDTF">2022-01-20T10:41:00Z</dcterms:created>
  <dcterms:modified xsi:type="dcterms:W3CDTF">2022-01-20T11:11:00Z</dcterms:modified>
</cp:coreProperties>
</file>